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7A" w:rsidRDefault="00F77375" w:rsidP="00BD4A6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ANNEXURE -3</w:t>
      </w:r>
    </w:p>
    <w:p w:rsidR="00BD4A69" w:rsidRPr="007435C1" w:rsidRDefault="005B3875" w:rsidP="00BD4A69">
      <w:pPr>
        <w:jc w:val="center"/>
        <w:rPr>
          <w:rFonts w:ascii="Arial" w:hAnsi="Arial" w:cs="Arial"/>
          <w:b/>
          <w:sz w:val="20"/>
          <w:szCs w:val="20"/>
        </w:rPr>
      </w:pPr>
      <w:r w:rsidRPr="007435C1">
        <w:rPr>
          <w:rFonts w:ascii="Arial" w:hAnsi="Arial" w:cs="Arial"/>
          <w:b/>
          <w:sz w:val="20"/>
          <w:szCs w:val="20"/>
        </w:rPr>
        <w:t>LAND ASSET</w:t>
      </w:r>
      <w:r>
        <w:rPr>
          <w:rFonts w:ascii="Arial" w:hAnsi="Arial" w:cs="Arial"/>
          <w:b/>
          <w:sz w:val="20"/>
          <w:szCs w:val="20"/>
        </w:rPr>
        <w:t xml:space="preserve"> DETAIL</w:t>
      </w:r>
      <w:r w:rsidR="002D7541">
        <w:rPr>
          <w:rFonts w:ascii="Arial" w:hAnsi="Arial" w:cs="Arial"/>
          <w:b/>
          <w:sz w:val="20"/>
          <w:szCs w:val="20"/>
        </w:rPr>
        <w:t>S</w:t>
      </w:r>
    </w:p>
    <w:tbl>
      <w:tblPr>
        <w:tblW w:w="8855" w:type="dxa"/>
        <w:jc w:val="center"/>
        <w:tblInd w:w="-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3632"/>
        <w:gridCol w:w="1355"/>
        <w:gridCol w:w="1598"/>
        <w:gridCol w:w="1598"/>
      </w:tblGrid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Location of Land Asset</w:t>
            </w:r>
          </w:p>
        </w:tc>
        <w:tc>
          <w:tcPr>
            <w:tcW w:w="1355" w:type="dxa"/>
          </w:tcPr>
          <w:p w:rsidR="009D5F7A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Area</w:t>
            </w:r>
          </w:p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Sq.mt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Usage as per record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Present Use</w:t>
            </w:r>
          </w:p>
        </w:tc>
      </w:tr>
      <w:tr w:rsidR="009D5F7A" w:rsidRPr="007435C1" w:rsidTr="009D5F7A">
        <w:trPr>
          <w:trHeight w:val="233"/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Pillayar Koil Street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Well and TV roam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Encroachment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Thiruvallur Street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2312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Cs/>
                <w:sz w:val="20"/>
                <w:szCs w:val="20"/>
              </w:rPr>
              <w:t>Vacant land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Anna Nagar Play Ground 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1598" w:type="dxa"/>
          </w:tcPr>
          <w:p w:rsidR="009D5F7A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Play ground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Gym Building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Shopping Complex and OHT At Kandan Chavadi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Shopping complex and OHT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  <w:tr w:rsidR="009D5F7A" w:rsidRPr="007435C1" w:rsidTr="009D5F7A">
        <w:trPr>
          <w:trHeight w:val="256"/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Govindaswamy Nagar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Well and pump room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  <w:tr w:rsidR="009D5F7A" w:rsidRPr="007435C1" w:rsidTr="009D5F7A">
        <w:trPr>
          <w:trHeight w:val="256"/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Lakshmanan Nagar Park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4366</w:t>
            </w:r>
          </w:p>
        </w:tc>
        <w:tc>
          <w:tcPr>
            <w:tcW w:w="1598" w:type="dxa"/>
          </w:tcPr>
          <w:p w:rsidR="009D5F7A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Park- I</w:t>
            </w:r>
          </w:p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Sump-II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5F7A" w:rsidRPr="007435C1" w:rsidTr="009D5F7A">
        <w:trPr>
          <w:trHeight w:val="256"/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bCs/>
                <w:spacing w:val="-2"/>
                <w:sz w:val="20"/>
                <w:szCs w:val="20"/>
              </w:rPr>
            </w:pPr>
            <w:r w:rsidRPr="007435C1">
              <w:rPr>
                <w:rFonts w:ascii="Arial" w:hAnsi="Arial" w:cs="Arial"/>
                <w:bCs/>
                <w:spacing w:val="-2"/>
                <w:sz w:val="20"/>
                <w:szCs w:val="20"/>
              </w:rPr>
              <w:t>7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-2"/>
                <w:sz w:val="20"/>
                <w:szCs w:val="20"/>
              </w:rPr>
              <w:t>Ramappa Nagar Park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Burial Ground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15480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Cs/>
                <w:sz w:val="20"/>
                <w:szCs w:val="20"/>
              </w:rPr>
              <w:t>Vacant land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Thirumalai Nagar Park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4670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OHT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Thirumalai  Nagar 5</w:t>
            </w:r>
            <w:r w:rsidRPr="00AE5247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20"/>
              </w:rPr>
              <w:t xml:space="preserve"> Cross street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Public purpose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Welfare Association Building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2363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Cs/>
                <w:sz w:val="20"/>
                <w:szCs w:val="20"/>
              </w:rPr>
              <w:t>Vacant land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Seevaram 1</w:t>
            </w:r>
            <w:r w:rsidRPr="00AE5247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street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OHT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OHT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Thathan Keni Kulam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Kulam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Cs/>
                <w:sz w:val="20"/>
                <w:szCs w:val="20"/>
              </w:rPr>
              <w:t>Vacant land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Vembuliamman Koil GLR Tank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GLR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Rajiv Nagar Park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Cattle Shed Site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Cattle Shed 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Cattle Shed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Killnchankeni Kuttai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2500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Kuttai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Cs/>
                <w:sz w:val="20"/>
                <w:szCs w:val="20"/>
              </w:rPr>
              <w:t>Vacant land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Town Panchayat Office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1435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  <w:tr w:rsidR="009D5F7A" w:rsidRPr="007435C1" w:rsidTr="009D5F7A">
        <w:trPr>
          <w:jc w:val="center"/>
        </w:trPr>
        <w:tc>
          <w:tcPr>
            <w:tcW w:w="67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5C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632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Telephone Nagar Park</w:t>
            </w:r>
          </w:p>
        </w:tc>
        <w:tc>
          <w:tcPr>
            <w:tcW w:w="1355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4647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1598" w:type="dxa"/>
          </w:tcPr>
          <w:p w:rsidR="009D5F7A" w:rsidRPr="007435C1" w:rsidRDefault="009D5F7A" w:rsidP="009D5F7A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Vacant</w:t>
            </w:r>
          </w:p>
        </w:tc>
      </w:tr>
    </w:tbl>
    <w:p w:rsidR="00D73196" w:rsidRDefault="00D73196"/>
    <w:sectPr w:rsidR="00D73196" w:rsidSect="00B57B62">
      <w:footerReference w:type="default" r:id="rId6"/>
      <w:pgSz w:w="12240" w:h="15840"/>
      <w:pgMar w:top="1440" w:right="1440" w:bottom="1440" w:left="1440" w:header="720" w:footer="720" w:gutter="0"/>
      <w:pgNumType w:fmt="numberInDash" w:start="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4E0" w:rsidRDefault="00D054E0" w:rsidP="009D5F7A">
      <w:pPr>
        <w:spacing w:after="0" w:line="240" w:lineRule="auto"/>
      </w:pPr>
      <w:r>
        <w:separator/>
      </w:r>
    </w:p>
  </w:endnote>
  <w:endnote w:type="continuationSeparator" w:id="1">
    <w:p w:rsidR="00D054E0" w:rsidRDefault="00D054E0" w:rsidP="009D5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F7A" w:rsidRDefault="00B836DE" w:rsidP="009D5F7A">
    <w:pPr>
      <w:pStyle w:val="Footer"/>
      <w:tabs>
        <w:tab w:val="left" w:pos="7853"/>
      </w:tabs>
    </w:pPr>
    <w:sdt>
      <w:sdtPr>
        <w:id w:val="5638065"/>
        <w:docPartObj>
          <w:docPartGallery w:val="Page Numbers (Bottom of Page)"/>
          <w:docPartUnique/>
        </w:docPartObj>
      </w:sdtPr>
      <w:sdtContent>
        <w:r w:rsidR="009D5F7A">
          <w:tab/>
        </w:r>
        <w:fldSimple w:instr=" PAGE   \* MERGEFORMAT ">
          <w:r w:rsidR="00B57B62">
            <w:rPr>
              <w:noProof/>
            </w:rPr>
            <w:t>- 10 -</w:t>
          </w:r>
        </w:fldSimple>
      </w:sdtContent>
    </w:sdt>
    <w:r w:rsidR="009D5F7A">
      <w:tab/>
      <w:t>Perungudi</w:t>
    </w:r>
  </w:p>
  <w:p w:rsidR="009D5F7A" w:rsidRDefault="009D5F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4E0" w:rsidRDefault="00D054E0" w:rsidP="009D5F7A">
      <w:pPr>
        <w:spacing w:after="0" w:line="240" w:lineRule="auto"/>
      </w:pPr>
      <w:r>
        <w:separator/>
      </w:r>
    </w:p>
  </w:footnote>
  <w:footnote w:type="continuationSeparator" w:id="1">
    <w:p w:rsidR="00D054E0" w:rsidRDefault="00D054E0" w:rsidP="009D5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4A69"/>
    <w:rsid w:val="00267B71"/>
    <w:rsid w:val="002D7541"/>
    <w:rsid w:val="004252CE"/>
    <w:rsid w:val="00443F4F"/>
    <w:rsid w:val="005B3875"/>
    <w:rsid w:val="005E2149"/>
    <w:rsid w:val="00795A33"/>
    <w:rsid w:val="008249FB"/>
    <w:rsid w:val="00990198"/>
    <w:rsid w:val="009D5F7A"/>
    <w:rsid w:val="00AE5247"/>
    <w:rsid w:val="00B57B62"/>
    <w:rsid w:val="00B836DE"/>
    <w:rsid w:val="00B849CC"/>
    <w:rsid w:val="00BD4A69"/>
    <w:rsid w:val="00D054E0"/>
    <w:rsid w:val="00D73196"/>
    <w:rsid w:val="00DA4AC1"/>
    <w:rsid w:val="00E0678E"/>
    <w:rsid w:val="00EE4034"/>
    <w:rsid w:val="00F35F3A"/>
    <w:rsid w:val="00F61662"/>
    <w:rsid w:val="00F629C3"/>
    <w:rsid w:val="00F722F6"/>
    <w:rsid w:val="00F7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D5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F7A"/>
  </w:style>
  <w:style w:type="paragraph" w:styleId="Footer">
    <w:name w:val="footer"/>
    <w:basedOn w:val="Normal"/>
    <w:link w:val="FooterChar"/>
    <w:uiPriority w:val="99"/>
    <w:unhideWhenUsed/>
    <w:rsid w:val="009D5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F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10</dc:creator>
  <cp:keywords/>
  <dc:description/>
  <cp:lastModifiedBy>Quadra -24</cp:lastModifiedBy>
  <cp:revision>13</cp:revision>
  <dcterms:created xsi:type="dcterms:W3CDTF">2009-07-25T05:20:00Z</dcterms:created>
  <dcterms:modified xsi:type="dcterms:W3CDTF">2010-02-22T12:56:00Z</dcterms:modified>
</cp:coreProperties>
</file>